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3E5322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Wedne</w:t>
      </w:r>
      <w:r w:rsidR="00D32059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 w:rsidR="006E717A">
        <w:rPr>
          <w:rFonts w:cstheme="minorHAnsi"/>
          <w:u w:val="single"/>
        </w:rPr>
        <w:t>ay, August 4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6E717A" w:rsidRDefault="006E717A" w:rsidP="006E717A">
      <w:pPr>
        <w:pStyle w:val="ListParagraph"/>
        <w:spacing w:after="0" w:line="276" w:lineRule="auto"/>
        <w:rPr>
          <w:rFonts w:cstheme="minorHAnsi"/>
        </w:rPr>
      </w:pPr>
    </w:p>
    <w:p w:rsidR="006E717A" w:rsidRDefault="006E717A" w:rsidP="006E717A">
      <w:pPr>
        <w:pStyle w:val="ListParagraph"/>
        <w:numPr>
          <w:ilvl w:val="0"/>
          <w:numId w:val="1"/>
        </w:numPr>
        <w:spacing w:after="0"/>
      </w:pPr>
      <w:r w:rsidRPr="006E717A">
        <w:rPr>
          <w:u w:val="single"/>
        </w:rPr>
        <w:t>UHMC Budget</w:t>
      </w:r>
      <w:r>
        <w:t>.  The Council discussed budget-related issues, including program revenues and costs.  It was reported that UH Community College Chancellors and Vice Chancellors are discussing possible program consolidations.</w:t>
      </w:r>
    </w:p>
    <w:p w:rsidR="006E717A" w:rsidRPr="006E717A" w:rsidRDefault="006E717A" w:rsidP="006E717A">
      <w:pPr>
        <w:spacing w:after="0"/>
        <w:rPr>
          <w:u w:val="single"/>
        </w:rPr>
      </w:pPr>
    </w:p>
    <w:p w:rsidR="006E717A" w:rsidRDefault="006E717A" w:rsidP="006E717A">
      <w:pPr>
        <w:pStyle w:val="ListParagraph"/>
        <w:numPr>
          <w:ilvl w:val="0"/>
          <w:numId w:val="1"/>
        </w:numPr>
        <w:spacing w:after="0"/>
      </w:pPr>
      <w:r w:rsidRPr="006E717A">
        <w:rPr>
          <w:u w:val="single"/>
        </w:rPr>
        <w:t>Campus Open Forum</w:t>
      </w:r>
      <w:r>
        <w:t xml:space="preserve">.  David </w:t>
      </w:r>
      <w:proofErr w:type="spellStart"/>
      <w:r>
        <w:t>Tamanaha</w:t>
      </w:r>
      <w:proofErr w:type="spellEnd"/>
      <w:r>
        <w:t xml:space="preserve"> discussed budget slides to be presented at the UHMC Campus Open Forum.  The State is facing a $2.3 billion budget shortfall.  More than 700 vacant UH positions have been eliminated, including 29 from UHMC (7 from Operations &amp; Maintenance).  Administrators currently anticipate a 16% General Fund reduction, or about a $2.75 million reduction for UHMC.  In addition, there has been an enrollment decline.  Total short term budget reduction strategies may save $3.6 million.</w:t>
      </w:r>
      <w:r w:rsidR="004A2210">
        <w:t xml:space="preserve">  L</w:t>
      </w:r>
      <w:r>
        <w:t>ong-term budget strategies</w:t>
      </w:r>
      <w:r w:rsidR="004A2210">
        <w:t xml:space="preserve"> pose more difficulty. </w:t>
      </w:r>
      <w:r>
        <w:t xml:space="preserve"> Chancellor </w:t>
      </w:r>
      <w:proofErr w:type="spellStart"/>
      <w:r>
        <w:t>Hokoana</w:t>
      </w:r>
      <w:proofErr w:type="spellEnd"/>
      <w:r>
        <w:t xml:space="preserve"> suggested distributing the slides prior to the Campus Open Forum.</w:t>
      </w:r>
    </w:p>
    <w:p w:rsidR="006E717A" w:rsidRDefault="006E717A" w:rsidP="006E717A">
      <w:pPr>
        <w:pStyle w:val="ListParagraph"/>
        <w:spacing w:after="0"/>
      </w:pPr>
    </w:p>
    <w:p w:rsidR="006E717A" w:rsidRDefault="006E717A" w:rsidP="006E717A">
      <w:pPr>
        <w:pStyle w:val="ListParagraph"/>
        <w:numPr>
          <w:ilvl w:val="0"/>
          <w:numId w:val="1"/>
        </w:numPr>
        <w:spacing w:after="0"/>
      </w:pPr>
      <w:r w:rsidRPr="006E717A">
        <w:rPr>
          <w:u w:val="single"/>
        </w:rPr>
        <w:t>Casual Hires</w:t>
      </w:r>
      <w:r>
        <w:t>.  The Council discussed the status of Casual Hires (Disab</w:t>
      </w:r>
      <w:r w:rsidR="004A2210">
        <w:t>ility Counselor,</w:t>
      </w:r>
      <w:r>
        <w:t xml:space="preserve"> Food Innovation Center, Mailroom, Recruiter).  </w:t>
      </w:r>
    </w:p>
    <w:p w:rsidR="006E717A" w:rsidRDefault="006E717A" w:rsidP="006E717A">
      <w:pPr>
        <w:pStyle w:val="ListParagraph"/>
        <w:spacing w:after="0"/>
      </w:pPr>
    </w:p>
    <w:p w:rsidR="006E717A" w:rsidRDefault="006E717A" w:rsidP="006E717A">
      <w:pPr>
        <w:pStyle w:val="ListParagraph"/>
        <w:numPr>
          <w:ilvl w:val="0"/>
          <w:numId w:val="1"/>
        </w:numPr>
        <w:spacing w:after="0"/>
      </w:pPr>
      <w:r w:rsidRPr="006E717A">
        <w:rPr>
          <w:u w:val="single"/>
        </w:rPr>
        <w:t>Union Inquiries Regarding COVID-19 Protocols</w:t>
      </w:r>
      <w:r>
        <w:t xml:space="preserve">.  David </w:t>
      </w:r>
      <w:proofErr w:type="spellStart"/>
      <w:r>
        <w:t>Tamanaha</w:t>
      </w:r>
      <w:proofErr w:type="spellEnd"/>
      <w:r>
        <w:t xml:space="preserve"> has drafted a set of responses to union inquiries regarding COVID-19 protocols.</w:t>
      </w:r>
    </w:p>
    <w:p w:rsidR="006E717A" w:rsidRPr="006E717A" w:rsidRDefault="006E717A" w:rsidP="006E717A">
      <w:pPr>
        <w:pStyle w:val="ListParagraph"/>
        <w:spacing w:after="0"/>
        <w:rPr>
          <w:u w:val="single"/>
        </w:rPr>
      </w:pPr>
    </w:p>
    <w:p w:rsidR="006E717A" w:rsidRDefault="006E717A" w:rsidP="006E717A">
      <w:pPr>
        <w:pStyle w:val="ListParagraph"/>
        <w:numPr>
          <w:ilvl w:val="0"/>
          <w:numId w:val="1"/>
        </w:numPr>
        <w:spacing w:after="0"/>
      </w:pPr>
      <w:r w:rsidRPr="006E717A">
        <w:rPr>
          <w:u w:val="single"/>
        </w:rPr>
        <w:t>COVID-19 Tracking</w:t>
      </w:r>
      <w:r>
        <w:t xml:space="preserve">. 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Dukelow</w:t>
      </w:r>
      <w:proofErr w:type="spellEnd"/>
      <w:r>
        <w:t xml:space="preserve"> discussed the status of the UH COVID-19 tracking and screening app.  </w:t>
      </w:r>
    </w:p>
    <w:p w:rsidR="006E717A" w:rsidRDefault="006E717A" w:rsidP="006E717A">
      <w:pPr>
        <w:pStyle w:val="ListParagraph"/>
        <w:spacing w:after="0"/>
      </w:pPr>
    </w:p>
    <w:p w:rsidR="006E717A" w:rsidRDefault="006E717A" w:rsidP="006E717A">
      <w:pPr>
        <w:pStyle w:val="ListParagraph"/>
        <w:numPr>
          <w:ilvl w:val="0"/>
          <w:numId w:val="1"/>
        </w:numPr>
        <w:spacing w:after="0"/>
      </w:pPr>
      <w:r w:rsidRPr="006E717A">
        <w:rPr>
          <w:u w:val="single"/>
        </w:rPr>
        <w:t>Office Moves</w:t>
      </w:r>
      <w:r>
        <w:t xml:space="preserve">.  </w:t>
      </w:r>
      <w:proofErr w:type="spellStart"/>
      <w:r>
        <w:t>Pai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Mana will be moving.  </w:t>
      </w:r>
    </w:p>
    <w:p w:rsidR="006E717A" w:rsidRDefault="006E717A" w:rsidP="004C4762">
      <w:pPr>
        <w:pStyle w:val="ListParagraph"/>
        <w:spacing w:after="0"/>
      </w:pPr>
    </w:p>
    <w:p w:rsidR="006E717A" w:rsidRDefault="004C4762" w:rsidP="006E717A">
      <w:pPr>
        <w:pStyle w:val="ListParagraph"/>
        <w:numPr>
          <w:ilvl w:val="0"/>
          <w:numId w:val="1"/>
        </w:numPr>
        <w:spacing w:after="0"/>
      </w:pPr>
      <w:r w:rsidRPr="004C4762">
        <w:rPr>
          <w:u w:val="single"/>
        </w:rPr>
        <w:t>Maui County Virtual Job Fair</w:t>
      </w:r>
      <w:r>
        <w:t xml:space="preserve">.  </w:t>
      </w:r>
      <w:r w:rsidR="006E717A">
        <w:t xml:space="preserve">Karen </w:t>
      </w:r>
      <w:proofErr w:type="spellStart"/>
      <w:r w:rsidR="006E717A">
        <w:t>Hanada</w:t>
      </w:r>
      <w:proofErr w:type="spellEnd"/>
      <w:r w:rsidR="006E717A">
        <w:t xml:space="preserve"> reported that </w:t>
      </w:r>
      <w:r>
        <w:t xml:space="preserve">the </w:t>
      </w:r>
      <w:r w:rsidR="006E717A">
        <w:t xml:space="preserve">Maui County Virtual Job Fair website is up and will </w:t>
      </w:r>
      <w:r w:rsidR="004A2210">
        <w:t xml:space="preserve">be </w:t>
      </w:r>
      <w:r w:rsidR="006E717A">
        <w:t>operated through Spring 2021.</w:t>
      </w:r>
    </w:p>
    <w:p w:rsidR="006E717A" w:rsidRDefault="006E717A" w:rsidP="004C4762">
      <w:pPr>
        <w:pStyle w:val="ListParagraph"/>
        <w:spacing w:after="0"/>
      </w:pPr>
    </w:p>
    <w:p w:rsidR="006E717A" w:rsidRDefault="004C4762" w:rsidP="006E717A">
      <w:pPr>
        <w:pStyle w:val="ListParagraph"/>
        <w:numPr>
          <w:ilvl w:val="0"/>
          <w:numId w:val="1"/>
        </w:numPr>
        <w:spacing w:after="0"/>
      </w:pPr>
      <w:r w:rsidRPr="004C4762">
        <w:rPr>
          <w:u w:val="single"/>
        </w:rPr>
        <w:t>ELWD</w:t>
      </w:r>
      <w:r>
        <w:t xml:space="preserve">.  </w:t>
      </w:r>
      <w:r w:rsidR="006E717A">
        <w:t xml:space="preserve">Karen </w:t>
      </w:r>
      <w:proofErr w:type="spellStart"/>
      <w:r w:rsidR="004A2210">
        <w:t>Hanada</w:t>
      </w:r>
      <w:proofErr w:type="spellEnd"/>
      <w:r w:rsidR="004A2210">
        <w:t xml:space="preserve"> reported that</w:t>
      </w:r>
      <w:r w:rsidR="006E717A">
        <w:t xml:space="preserve"> ELWD is operating on its cash reserves.  </w:t>
      </w:r>
    </w:p>
    <w:p w:rsidR="006E717A" w:rsidRDefault="006E717A" w:rsidP="004C4762">
      <w:pPr>
        <w:pStyle w:val="ListParagraph"/>
        <w:spacing w:after="0"/>
      </w:pPr>
    </w:p>
    <w:p w:rsidR="006E717A" w:rsidRDefault="004C4762" w:rsidP="006E717A">
      <w:pPr>
        <w:pStyle w:val="ListParagraph"/>
        <w:numPr>
          <w:ilvl w:val="0"/>
          <w:numId w:val="1"/>
        </w:numPr>
        <w:spacing w:after="0"/>
      </w:pPr>
      <w:r w:rsidRPr="004C4762">
        <w:rPr>
          <w:u w:val="single"/>
        </w:rPr>
        <w:t>Grant Applications</w:t>
      </w:r>
      <w:r>
        <w:t xml:space="preserve">.  Laura Nagle reported that a </w:t>
      </w:r>
      <w:r w:rsidR="006E717A">
        <w:t xml:space="preserve">steering committee </w:t>
      </w:r>
      <w:r>
        <w:t xml:space="preserve">is working on a Reimagining </w:t>
      </w:r>
      <w:r w:rsidR="006E717A">
        <w:t>Workforce grant</w:t>
      </w:r>
      <w:r w:rsidR="004A2210">
        <w:t xml:space="preserve"> proposal for</w:t>
      </w:r>
      <w:r>
        <w:t xml:space="preserve"> the</w:t>
      </w:r>
      <w:r w:rsidR="006E717A">
        <w:t xml:space="preserve"> </w:t>
      </w:r>
      <w:r>
        <w:t xml:space="preserve">US </w:t>
      </w:r>
      <w:r w:rsidR="006E717A">
        <w:t>Dep</w:t>
      </w:r>
      <w:r>
        <w:t xml:space="preserve">artment of Labor.  </w:t>
      </w:r>
      <w:r w:rsidR="006E717A">
        <w:t xml:space="preserve">Melissa </w:t>
      </w:r>
      <w:proofErr w:type="spellStart"/>
      <w:r w:rsidR="006E717A">
        <w:t>Bonnin</w:t>
      </w:r>
      <w:proofErr w:type="spellEnd"/>
      <w:r w:rsidR="006E717A">
        <w:t xml:space="preserve"> is leading the endeavor.</w:t>
      </w:r>
    </w:p>
    <w:p w:rsidR="006E717A" w:rsidRDefault="006E717A" w:rsidP="004C4762">
      <w:pPr>
        <w:pStyle w:val="ListParagraph"/>
        <w:spacing w:after="0"/>
      </w:pPr>
    </w:p>
    <w:p w:rsidR="00051BFE" w:rsidRDefault="004C4762" w:rsidP="00051BFE">
      <w:pPr>
        <w:pStyle w:val="ListParagraph"/>
        <w:numPr>
          <w:ilvl w:val="0"/>
          <w:numId w:val="1"/>
        </w:numPr>
        <w:spacing w:after="0"/>
      </w:pPr>
      <w:r w:rsidRPr="004C4762">
        <w:rPr>
          <w:u w:val="single"/>
        </w:rPr>
        <w:t>Culinary Arts</w:t>
      </w:r>
      <w:r>
        <w:t xml:space="preserve">.  Laura Nagle reported that </w:t>
      </w:r>
      <w:r w:rsidR="006E717A">
        <w:t xml:space="preserve">Fall 2020 Culinary production classes </w:t>
      </w:r>
      <w:r>
        <w:t xml:space="preserve">in </w:t>
      </w:r>
      <w:proofErr w:type="spellStart"/>
      <w:r>
        <w:t>P</w:t>
      </w:r>
      <w:r>
        <w:rPr>
          <w:rFonts w:cstheme="minorHAnsi"/>
        </w:rPr>
        <w:t>āʻ</w:t>
      </w:r>
      <w:r>
        <w:t>i</w:t>
      </w:r>
      <w:r w:rsidR="006E717A">
        <w:t>na</w:t>
      </w:r>
      <w:proofErr w:type="spellEnd"/>
      <w:r w:rsidR="006E717A">
        <w:t xml:space="preserve"> have been canceled.  </w:t>
      </w:r>
      <w:r>
        <w:t>The Class Act will be offered</w:t>
      </w:r>
      <w:r w:rsidR="006E717A">
        <w:t xml:space="preserve"> in the Fall, but not in the Spring.  </w:t>
      </w:r>
      <w:r>
        <w:t>Only one Culinary co</w:t>
      </w:r>
      <w:r w:rsidR="006E717A">
        <w:t xml:space="preserve">hort will be </w:t>
      </w:r>
      <w:r>
        <w:t>admitted.</w:t>
      </w:r>
      <w:r w:rsidR="00762524">
        <w:t xml:space="preserve">  No Sodexo ser</w:t>
      </w:r>
      <w:r w:rsidR="00051BFE">
        <w:t xml:space="preserve">vices are planned for Fall 2020.  </w:t>
      </w:r>
    </w:p>
    <w:p w:rsidR="00051BFE" w:rsidRPr="00051BFE" w:rsidRDefault="00051BFE" w:rsidP="00051BFE">
      <w:pPr>
        <w:pStyle w:val="ListParagraph"/>
        <w:rPr>
          <w:u w:val="single"/>
        </w:rPr>
      </w:pPr>
      <w:bookmarkStart w:id="0" w:name="_GoBack"/>
      <w:bookmarkEnd w:id="0"/>
    </w:p>
    <w:p w:rsidR="006E717A" w:rsidRDefault="004C4762" w:rsidP="00051BFE">
      <w:pPr>
        <w:pStyle w:val="ListParagraph"/>
        <w:numPr>
          <w:ilvl w:val="0"/>
          <w:numId w:val="1"/>
        </w:numPr>
        <w:spacing w:after="0"/>
      </w:pPr>
      <w:r w:rsidRPr="00051BFE">
        <w:rPr>
          <w:u w:val="single"/>
        </w:rPr>
        <w:t>International Students</w:t>
      </w:r>
      <w:r>
        <w:t xml:space="preserve">.  </w:t>
      </w:r>
      <w:r w:rsidR="006E717A">
        <w:t>Honolulu C</w:t>
      </w:r>
      <w:r>
        <w:t xml:space="preserve">ommunity </w:t>
      </w:r>
      <w:r w:rsidR="006E717A">
        <w:t>C</w:t>
      </w:r>
      <w:r>
        <w:t>ollege</w:t>
      </w:r>
      <w:r w:rsidR="006E717A">
        <w:t xml:space="preserve"> and </w:t>
      </w:r>
      <w:proofErr w:type="spellStart"/>
      <w:r w:rsidR="006E717A">
        <w:t>Kau</w:t>
      </w:r>
      <w:r>
        <w:t>a</w:t>
      </w:r>
      <w:r w:rsidRPr="00051BFE">
        <w:rPr>
          <w:rFonts w:cstheme="minorHAnsi"/>
        </w:rPr>
        <w:t>ʻ</w:t>
      </w:r>
      <w:r>
        <w:t>i</w:t>
      </w:r>
      <w:proofErr w:type="spellEnd"/>
      <w:r>
        <w:t xml:space="preserve"> </w:t>
      </w:r>
      <w:r w:rsidR="006E717A">
        <w:t>C</w:t>
      </w:r>
      <w:r>
        <w:t xml:space="preserve">ommunity </w:t>
      </w:r>
      <w:r w:rsidR="006E717A">
        <w:t>C</w:t>
      </w:r>
      <w:r>
        <w:t>ollege</w:t>
      </w:r>
      <w:r w:rsidR="006E717A">
        <w:t xml:space="preserve"> are creating a “bubble” for their international students that will allow the students to attend</w:t>
      </w:r>
      <w:r>
        <w:t xml:space="preserve"> class and engage in campus acti</w:t>
      </w:r>
      <w:r w:rsidR="006E717A">
        <w:t>vities</w:t>
      </w:r>
      <w:r>
        <w:t>.  The campuses will be responsibl</w:t>
      </w:r>
      <w:r w:rsidR="006E717A">
        <w:t>e for tracking</w:t>
      </w:r>
      <w:r>
        <w:t xml:space="preserve"> the</w:t>
      </w:r>
      <w:r w:rsidR="006E717A">
        <w:t xml:space="preserve"> students.</w:t>
      </w:r>
      <w:r>
        <w:t xml:space="preserve">  H</w:t>
      </w:r>
      <w:r w:rsidR="006E717A">
        <w:t xml:space="preserve">owever, </w:t>
      </w:r>
      <w:r>
        <w:t xml:space="preserve">UHMC </w:t>
      </w:r>
      <w:r w:rsidR="006E717A">
        <w:t>is not participating in the bub</w:t>
      </w:r>
      <w:r>
        <w:t xml:space="preserve">ble concept, given that the Counties of Maui and </w:t>
      </w:r>
      <w:proofErr w:type="spellStart"/>
      <w:r>
        <w:t>Hawai</w:t>
      </w:r>
      <w:r w:rsidRPr="00051BFE">
        <w:rPr>
          <w:rFonts w:cstheme="minorHAnsi"/>
        </w:rPr>
        <w:t>ʻ</w:t>
      </w:r>
      <w:r w:rsidR="00762524">
        <w:t>i</w:t>
      </w:r>
      <w:proofErr w:type="spellEnd"/>
      <w:r w:rsidR="00762524">
        <w:t xml:space="preserve"> have so far declined to engage in the arrangement.  Therefore, any </w:t>
      </w:r>
      <w:r w:rsidR="006E717A">
        <w:t>inter</w:t>
      </w:r>
      <w:r w:rsidR="00762524">
        <w:t>n</w:t>
      </w:r>
      <w:r w:rsidR="006E717A">
        <w:t xml:space="preserve">ational students </w:t>
      </w:r>
      <w:r w:rsidR="00762524">
        <w:t xml:space="preserve">arriving on Maui </w:t>
      </w:r>
      <w:r w:rsidR="006E717A">
        <w:t xml:space="preserve">would be subject to </w:t>
      </w:r>
      <w:r w:rsidR="004A2210">
        <w:t xml:space="preserve">the 14-day </w:t>
      </w:r>
      <w:r w:rsidR="006E717A">
        <w:t>quarantine.</w:t>
      </w:r>
    </w:p>
    <w:p w:rsidR="006E717A" w:rsidRDefault="006E717A" w:rsidP="00762524">
      <w:pPr>
        <w:spacing w:after="0"/>
        <w:ind w:left="360"/>
      </w:pPr>
    </w:p>
    <w:p w:rsidR="006E717A" w:rsidRPr="00762524" w:rsidRDefault="00762524" w:rsidP="00762524">
      <w:pPr>
        <w:pStyle w:val="ListParagraph"/>
        <w:numPr>
          <w:ilvl w:val="0"/>
          <w:numId w:val="1"/>
        </w:numPr>
        <w:spacing w:after="0"/>
      </w:pPr>
      <w:r w:rsidRPr="00762524">
        <w:rPr>
          <w:u w:val="single"/>
        </w:rPr>
        <w:t>Ex</w:t>
      </w:r>
      <w:r w:rsidR="006E717A" w:rsidRPr="00762524">
        <w:rPr>
          <w:u w:val="single"/>
        </w:rPr>
        <w:t>tension 799</w:t>
      </w:r>
      <w:r w:rsidRPr="00762524">
        <w:t>.</w:t>
      </w:r>
      <w:r w:rsidR="006E717A">
        <w:t xml:space="preserve"> </w:t>
      </w:r>
      <w:r>
        <w:t xml:space="preserve"> Telephone extension 799 will be available for calls </w:t>
      </w:r>
      <w:r w:rsidR="006E717A">
        <w:t>regard</w:t>
      </w:r>
      <w:r>
        <w:t xml:space="preserve">ing COVID </w:t>
      </w:r>
      <w:r w:rsidR="006E717A">
        <w:t>matters of concern.</w:t>
      </w:r>
    </w:p>
    <w:p w:rsidR="00340A24" w:rsidRDefault="00340A24" w:rsidP="00340A24">
      <w:pPr>
        <w:pStyle w:val="ListParagraph"/>
        <w:spacing w:after="0" w:line="276" w:lineRule="auto"/>
        <w:rPr>
          <w:rFonts w:cstheme="minorHAnsi"/>
        </w:rPr>
      </w:pPr>
    </w:p>
    <w:p w:rsidR="00E820C2" w:rsidRDefault="00E820C2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762524">
        <w:rPr>
          <w:rFonts w:cstheme="minorHAnsi"/>
        </w:rPr>
        <w:t xml:space="preserve"> will be on Tuesday, August 11</w:t>
      </w:r>
      <w:r>
        <w:rPr>
          <w:rFonts w:cstheme="minorHAnsi"/>
        </w:rPr>
        <w:t>, 2020.</w:t>
      </w:r>
    </w:p>
    <w:p w:rsidR="007A4EB3" w:rsidRPr="007A4EB3" w:rsidRDefault="007A4EB3" w:rsidP="007A4EB3">
      <w:pPr>
        <w:spacing w:after="0" w:line="276" w:lineRule="auto"/>
        <w:rPr>
          <w:rFonts w:cstheme="minorHAnsi"/>
        </w:rPr>
      </w:pPr>
    </w:p>
    <w:p w:rsidR="00CC3787" w:rsidRDefault="00CC3787" w:rsidP="00CC3787">
      <w:pPr>
        <w:spacing w:after="0" w:line="276" w:lineRule="auto"/>
        <w:rPr>
          <w:rFonts w:cstheme="minorHAnsi"/>
        </w:rPr>
      </w:pPr>
    </w:p>
    <w:p w:rsidR="00F90EC1" w:rsidRPr="00F90EC1" w:rsidRDefault="00F90EC1" w:rsidP="00F90EC1">
      <w:pPr>
        <w:spacing w:after="0" w:line="276" w:lineRule="auto"/>
        <w:rPr>
          <w:rFonts w:cstheme="minorHAnsi"/>
        </w:rPr>
      </w:pP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65A7"/>
    <w:rsid w:val="00114CC4"/>
    <w:rsid w:val="001150EE"/>
    <w:rsid w:val="00116932"/>
    <w:rsid w:val="00116D51"/>
    <w:rsid w:val="001231D2"/>
    <w:rsid w:val="0012378E"/>
    <w:rsid w:val="00134DF7"/>
    <w:rsid w:val="001354DD"/>
    <w:rsid w:val="001400EC"/>
    <w:rsid w:val="0014022A"/>
    <w:rsid w:val="0015113B"/>
    <w:rsid w:val="001526D2"/>
    <w:rsid w:val="0016305E"/>
    <w:rsid w:val="00170AD4"/>
    <w:rsid w:val="00175512"/>
    <w:rsid w:val="00176523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F0689"/>
    <w:rsid w:val="001F2006"/>
    <w:rsid w:val="001F44C6"/>
    <w:rsid w:val="00200D56"/>
    <w:rsid w:val="00205C18"/>
    <w:rsid w:val="0020637C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2B33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471"/>
    <w:rsid w:val="002F265E"/>
    <w:rsid w:val="002F3BAA"/>
    <w:rsid w:val="002F6A3B"/>
    <w:rsid w:val="00304CDE"/>
    <w:rsid w:val="0030730C"/>
    <w:rsid w:val="00313142"/>
    <w:rsid w:val="003160DB"/>
    <w:rsid w:val="00316A00"/>
    <w:rsid w:val="003244D1"/>
    <w:rsid w:val="0032758A"/>
    <w:rsid w:val="003303CF"/>
    <w:rsid w:val="00340A24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4017D4"/>
    <w:rsid w:val="00403125"/>
    <w:rsid w:val="00403D95"/>
    <w:rsid w:val="004042BE"/>
    <w:rsid w:val="00404399"/>
    <w:rsid w:val="0040458D"/>
    <w:rsid w:val="00406C3D"/>
    <w:rsid w:val="00420003"/>
    <w:rsid w:val="00420247"/>
    <w:rsid w:val="00422209"/>
    <w:rsid w:val="004251B4"/>
    <w:rsid w:val="0043502D"/>
    <w:rsid w:val="00436011"/>
    <w:rsid w:val="00441406"/>
    <w:rsid w:val="00444313"/>
    <w:rsid w:val="0044587E"/>
    <w:rsid w:val="004464C7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48ED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5D60"/>
    <w:rsid w:val="006D1163"/>
    <w:rsid w:val="006D5502"/>
    <w:rsid w:val="006D60E7"/>
    <w:rsid w:val="006D6C85"/>
    <w:rsid w:val="006D71A5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4EB3"/>
    <w:rsid w:val="007A69DD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58B"/>
    <w:rsid w:val="007F05B6"/>
    <w:rsid w:val="007F2ECE"/>
    <w:rsid w:val="007F53E0"/>
    <w:rsid w:val="0080081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40AF7"/>
    <w:rsid w:val="00843ED9"/>
    <w:rsid w:val="00847F89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06BD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A7D63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3787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42AD5"/>
    <w:rsid w:val="00D44D46"/>
    <w:rsid w:val="00D53849"/>
    <w:rsid w:val="00D53964"/>
    <w:rsid w:val="00D67089"/>
    <w:rsid w:val="00D70EB2"/>
    <w:rsid w:val="00D77BE8"/>
    <w:rsid w:val="00D809D1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24CC8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2748"/>
    <w:rsid w:val="00E64AAD"/>
    <w:rsid w:val="00E7074D"/>
    <w:rsid w:val="00E7103A"/>
    <w:rsid w:val="00E76BC2"/>
    <w:rsid w:val="00E820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D261D"/>
    <w:rsid w:val="00FD3FA2"/>
    <w:rsid w:val="00FE0338"/>
    <w:rsid w:val="00FF06C0"/>
    <w:rsid w:val="00FF4B73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9ECD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C1DB-4B14-43BF-8954-DDFF355B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2020-03-21T01:37:00Z</cp:lastPrinted>
  <dcterms:created xsi:type="dcterms:W3CDTF">2020-08-05T22:31:00Z</dcterms:created>
  <dcterms:modified xsi:type="dcterms:W3CDTF">2020-08-06T00:16:00Z</dcterms:modified>
</cp:coreProperties>
</file>